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97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8"/>
        <w:gridCol w:w="5457"/>
      </w:tblGrid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Полное фирменное наименование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Компании на русском </w:t>
            </w:r>
            <w:r w:rsidR="009F0D9D" w:rsidRPr="006609EE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B17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427F" w:rsidRPr="006609E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Инвестиционная Компания «ЦЕРИХ Кэпитал Менеджмент»</w:t>
            </w:r>
          </w:p>
        </w:tc>
      </w:tr>
      <w:tr w:rsidR="00FD31A9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9" w:rsidRPr="006609EE" w:rsidRDefault="00FD31A9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Сокращенное фирменное наименование Компании на русском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A9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АО ИК «ЦЕРИХ Кэпитал Менеджмент»</w:t>
            </w:r>
          </w:p>
        </w:tc>
      </w:tr>
      <w:tr w:rsidR="007161FF" w:rsidRPr="005C449B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FF" w:rsidRPr="006609EE" w:rsidRDefault="00FD31A9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Компании на иностранном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FF" w:rsidRPr="00196424" w:rsidRDefault="00B17E94" w:rsidP="00E56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Investment Company «Zerich Capital Management» Joint Stock Company</w:t>
            </w:r>
          </w:p>
        </w:tc>
      </w:tr>
      <w:tr w:rsidR="00B17E94" w:rsidRPr="005C449B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4" w:rsidRPr="00B17E94" w:rsidRDefault="00B17E94" w:rsidP="00B17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7E94">
              <w:rPr>
                <w:rFonts w:ascii="Times New Roman" w:hAnsi="Times New Roman" w:cs="Times New Roman"/>
                <w:sz w:val="24"/>
                <w:szCs w:val="24"/>
              </w:rPr>
              <w:t>окращенное  наименование</w:t>
            </w:r>
            <w:proofErr w:type="gramEnd"/>
            <w:r w:rsidRPr="00B17E94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E94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94" w:rsidRPr="00196424" w:rsidRDefault="00B17E94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4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 </w:t>
            </w:r>
            <w:r w:rsidR="00B10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«Zerich Capital Management» JSC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0427F" w:rsidP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0427F" w:rsidP="0070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sz w:val="24"/>
                <w:szCs w:val="24"/>
              </w:rPr>
              <w:t xml:space="preserve">7716051506 </w:t>
            </w:r>
          </w:p>
        </w:tc>
      </w:tr>
      <w:tr w:rsidR="0070427F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5B6C5B" w:rsidP="00660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  <w:r w:rsidR="0070427F" w:rsidRPr="006609EE">
              <w:rPr>
                <w:rFonts w:ascii="Times New Roman" w:hAnsi="Times New Roman"/>
                <w:sz w:val="24"/>
                <w:szCs w:val="24"/>
              </w:rPr>
              <w:t>401001/997950001</w:t>
            </w:r>
          </w:p>
        </w:tc>
      </w:tr>
      <w:tr w:rsidR="0070427F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7F" w:rsidRPr="006609EE" w:rsidRDefault="0070427F" w:rsidP="007042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609EE">
              <w:rPr>
                <w:rFonts w:ascii="Times New Roman" w:hAnsi="Times New Roman"/>
                <w:sz w:val="24"/>
                <w:szCs w:val="24"/>
              </w:rPr>
              <w:t>1027700066646</w:t>
            </w:r>
            <w:bookmarkStart w:id="0" w:name="_GoBack"/>
            <w:bookmarkEnd w:id="0"/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, указанный в ЕГРЮЛ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B17E94" w:rsidP="006609E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17E94">
              <w:rPr>
                <w:rFonts w:ascii="Times New Roman" w:hAnsi="Times New Roman"/>
                <w:sz w:val="24"/>
                <w:szCs w:val="24"/>
              </w:rPr>
              <w:t>г.Москва, Всеволожский пер., д.2, стр.2.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FD3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80"/>
            <w:bookmarkEnd w:id="1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осуществляющего функции единоличного исполнительного органа</w:t>
            </w:r>
            <w:r w:rsidR="0070427F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Тузов Артем Сергеевич</w:t>
            </w:r>
          </w:p>
          <w:p w:rsidR="00B10DA6" w:rsidRDefault="00B10DA6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7F" w:rsidRPr="006609EE" w:rsidRDefault="0070427F" w:rsidP="00B10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9F0D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Информация о членстве в саморегулируемых организациях профессиональных участников рын</w:t>
            </w:r>
            <w:r w:rsidR="00A734D9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ка ценных бумаг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9F0D9D" w:rsidP="006C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Компания является членом </w:t>
            </w:r>
            <w:r w:rsidR="006C1F21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</w:t>
            </w:r>
            <w:r w:rsidR="006609EE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ассоциации</w:t>
            </w:r>
            <w:r w:rsidR="006C1F21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фондового рынка (НАУФОР)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6C1F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стандартах СРО, которыми руководствуется </w:t>
            </w:r>
            <w:r w:rsidR="006C1F21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своей деятельности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6C1F21" w:rsidP="00891E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Компания руководствуется</w:t>
            </w:r>
            <w:r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Стандартами профессиональной деятельности на рынке ценных бумаг НАУФОР</w:t>
            </w:r>
            <w:r w:rsidR="00FB688F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опубликованными на странице сайта НАУФОР в сети Интернет по адресу: </w:t>
            </w:r>
            <w:hyperlink r:id="rId8" w:history="1">
              <w:r w:rsidR="00F251A7" w:rsidRPr="006609EE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http://naufor.ru/tree.asp?n=11423</w:t>
              </w:r>
            </w:hyperlink>
            <w:r w:rsidR="00F251A7" w:rsidRPr="0066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51EF6" w:rsidRPr="006609EE" w:rsidTr="005B6C5B">
        <w:trPr>
          <w:trHeight w:val="188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6609EE" w:rsidRDefault="00E51EF6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Перечень организаторов торг</w:t>
            </w:r>
            <w:r w:rsidR="0042499E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овли, 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где Компания  является участником торгов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F6" w:rsidRPr="006609EE" w:rsidRDefault="00E51EF6" w:rsidP="00E51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"Московская Биржа ММВБ-РТС",</w:t>
            </w:r>
          </w:p>
          <w:p w:rsidR="00E51EF6" w:rsidRPr="006609EE" w:rsidRDefault="00E51EF6" w:rsidP="00E51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«Санкт-Петербургская биржа»,</w:t>
            </w:r>
          </w:p>
          <w:p w:rsidR="00E51EF6" w:rsidRDefault="005675FB" w:rsidP="007042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EF6" w:rsidRPr="006609EE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«Санкт-Петербургская Международна</w:t>
            </w:r>
            <w:r w:rsidR="00F251A7" w:rsidRPr="006609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51EF6"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Товарно-сырьевая Биржа»</w:t>
            </w:r>
            <w:r w:rsidR="001B0F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B0F5F" w:rsidRPr="006609EE" w:rsidRDefault="001B0F5F" w:rsidP="007042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F5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"Национальная товарная биржа"</w:t>
            </w:r>
          </w:p>
        </w:tc>
      </w:tr>
      <w:tr w:rsidR="00C80DC7" w:rsidRPr="00566B2F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566B2F" w:rsidRDefault="00C80DC7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25"/>
            <w:bookmarkStart w:id="3" w:name="Par155"/>
            <w:bookmarkEnd w:id="2"/>
            <w:bookmarkEnd w:id="3"/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клиринговых организаций, с которыми 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 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заключил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договоры об оказании е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клиринговых услуг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2F" w:rsidRDefault="00566B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организация-центральный контрагент "Национальный Клиринговый Центр" (Акционерное общество),</w:t>
            </w:r>
          </w:p>
          <w:p w:rsidR="00E51EF6" w:rsidRPr="00566B2F" w:rsidRDefault="005675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>кционерное общество "Расчетно-депозитарная компания"</w:t>
            </w:r>
            <w:r w:rsidR="00C46AEC" w:rsidRPr="00566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EF6" w:rsidRPr="00566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31A9" w:rsidRPr="00566B2F" w:rsidRDefault="00E51EF6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"Клиринговый центр МФБ"</w:t>
            </w:r>
            <w:r w:rsidR="00B10DA6" w:rsidRPr="00566B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0DA6" w:rsidRPr="00566B2F" w:rsidRDefault="00B10DA6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6B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Небанковская кредитная организация акционерное общество «Национальный расчетный депозитарий»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6609EE" w:rsidRDefault="00C80DC7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кредитных организаций, в которых </w:t>
            </w:r>
            <w:r w:rsidR="00F251A7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открыты специальные брокерские счета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D" w:rsidRPr="00B81ECD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ECD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  <w:r w:rsidR="006C2E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793D" w:rsidRDefault="007B79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«Сбербанк России»</w:t>
            </w:r>
            <w:r w:rsidR="006C2E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5839" w:rsidRDefault="006C2E89" w:rsidP="00FE5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Pr="006C2E89">
              <w:rPr>
                <w:rFonts w:ascii="Times New Roman" w:hAnsi="Times New Roman" w:cs="Times New Roman"/>
                <w:sz w:val="24"/>
                <w:szCs w:val="24"/>
              </w:rPr>
              <w:t>«АЛЬФА-БАНК»</w:t>
            </w:r>
            <w:r w:rsidR="00CD28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7E38" w:rsidRDefault="00CA7E38" w:rsidP="00FE5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E38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"Тинькофф Банк"</w:t>
            </w:r>
            <w:r w:rsidR="00CD28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449B" w:rsidRPr="006609EE" w:rsidRDefault="00CD28A8" w:rsidP="00CD28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28A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Банк «</w:t>
            </w:r>
            <w:proofErr w:type="spellStart"/>
            <w:r w:rsidRPr="00CD28A8">
              <w:rPr>
                <w:rFonts w:ascii="Times New Roman" w:hAnsi="Times New Roman" w:cs="Times New Roman"/>
                <w:sz w:val="24"/>
                <w:szCs w:val="24"/>
              </w:rPr>
              <w:t>Фридом</w:t>
            </w:r>
            <w:proofErr w:type="spellEnd"/>
            <w:r w:rsidRPr="00CD2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8A8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CD28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499E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E" w:rsidRPr="006609EE" w:rsidRDefault="0042499E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Перечень кредитных организаций, в которых Компании  открыты банковские счета для расчетов по операциям, связанным с доверительным управлением ценными бумагами и денежными средствами клиента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9E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ECD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  <w:r w:rsidR="00160F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30CC" w:rsidRPr="004130CC" w:rsidRDefault="004130CC" w:rsidP="004130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«Сбербанк России»</w:t>
            </w:r>
            <w:r w:rsidR="00CD28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0F9A" w:rsidRPr="006609EE" w:rsidRDefault="00C25103" w:rsidP="00CD28A8">
            <w:pPr>
              <w:pStyle w:val="ConsPlusNormal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130C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Pr="006C2E89">
              <w:rPr>
                <w:rFonts w:ascii="Times New Roman" w:hAnsi="Times New Roman" w:cs="Times New Roman"/>
                <w:sz w:val="24"/>
                <w:szCs w:val="24"/>
              </w:rPr>
              <w:t>«АЛЬФА-БАНК»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C80DC7" w:rsidP="004249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организаций, в которых </w:t>
            </w:r>
            <w:r w:rsidR="0042499E" w:rsidRPr="007C53D2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лицевые счета (счета депо) доверительного управляющего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B81E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</w:t>
            </w:r>
            <w:r w:rsidR="00CD2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арий»</w:t>
            </w:r>
          </w:p>
          <w:p w:rsidR="00B10DA6" w:rsidRPr="006609EE" w:rsidRDefault="007C53D2" w:rsidP="00891E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Банк «Финансовая Корпорация Открытие»</w:t>
            </w:r>
          </w:p>
        </w:tc>
      </w:tr>
      <w:tr w:rsidR="00C80DC7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DC7" w:rsidRPr="007C53D2" w:rsidRDefault="00C80DC7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регистраторов и депозитариев, в том числе иностранных, в которых </w:t>
            </w:r>
            <w:r w:rsidR="006609EE" w:rsidRPr="007C53D2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открыты лицевые счета (счета депо) номинального держателя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CD" w:rsidRPr="007C53D2" w:rsidRDefault="00B81ECD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Небанковская кредитная организация акционерное общество «Национальный расчетный депозитарий»</w:t>
            </w:r>
          </w:p>
          <w:p w:rsidR="0070427F" w:rsidRPr="007C53D2" w:rsidRDefault="0070427F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"Регистраторское общество "СТАТУС"</w:t>
            </w:r>
            <w:r w:rsidR="00C46AEC" w:rsidRPr="007C53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0DC7" w:rsidRPr="007C53D2" w:rsidRDefault="0070427F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"Регистратор "</w:t>
            </w:r>
            <w:proofErr w:type="spellStart"/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ДонФАО</w:t>
            </w:r>
            <w:proofErr w:type="spellEnd"/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E564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53D2" w:rsidRDefault="007C53D2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Банк «Финансовая Корпорация Открытие»</w:t>
            </w:r>
            <w:r w:rsidR="00A55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553" w:rsidRDefault="00A55553" w:rsidP="00A55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5553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«Фондовая биржа Кыргызстана - БТС»</w:t>
            </w:r>
          </w:p>
          <w:p w:rsidR="00FE630B" w:rsidRDefault="003E78D2" w:rsidP="00A55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«АТОН»</w:t>
            </w:r>
          </w:p>
          <w:p w:rsidR="00CA7E38" w:rsidRPr="006609EE" w:rsidRDefault="00CA7E38" w:rsidP="00A555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53D2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  <w:r w:rsidRPr="009358BD">
              <w:rPr>
                <w:rFonts w:ascii="Times New Roman" w:hAnsi="Times New Roman" w:cs="Times New Roman"/>
                <w:sz w:val="24"/>
                <w:szCs w:val="24"/>
              </w:rPr>
              <w:t xml:space="preserve"> «Бест </w:t>
            </w:r>
            <w:proofErr w:type="spellStart"/>
            <w:r w:rsidRPr="009358BD">
              <w:rPr>
                <w:rFonts w:ascii="Times New Roman" w:hAnsi="Times New Roman" w:cs="Times New Roman"/>
                <w:sz w:val="24"/>
                <w:szCs w:val="24"/>
              </w:rPr>
              <w:t>Эффортс</w:t>
            </w:r>
            <w:proofErr w:type="spellEnd"/>
            <w:r w:rsidRPr="009358BD"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</w:tc>
      </w:tr>
      <w:tr w:rsidR="00CB4F98" w:rsidRPr="00E564FB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8" w:rsidRPr="00E564FB" w:rsidRDefault="00CB4F98" w:rsidP="00E564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64FB">
              <w:rPr>
                <w:rFonts w:ascii="Times New Roman" w:hAnsi="Times New Roman" w:cs="Times New Roman"/>
                <w:sz w:val="24"/>
                <w:szCs w:val="24"/>
              </w:rPr>
              <w:t>Перечень участников торгов, которые в соответствии с договором, заключенным управляющим, совершают по поручению управляющего сделки, связанные с управлением ценными бумагами и денежными средствами клиента, с указанием полного фирменного наименования участника торгов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98" w:rsidRPr="006609EE" w:rsidRDefault="00E564FB" w:rsidP="006609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 «Финансовая Корпорация Открытие»</w:t>
            </w:r>
          </w:p>
        </w:tc>
      </w:tr>
      <w:tr w:rsidR="00915813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915813" w:rsidP="00F25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53"/>
            <w:bookmarkEnd w:id="4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Фамилии, имена, отчества </w:t>
            </w:r>
            <w:r w:rsidR="006609EE">
              <w:rPr>
                <w:rFonts w:ascii="Times New Roman" w:hAnsi="Times New Roman" w:cs="Times New Roman"/>
                <w:sz w:val="24"/>
                <w:szCs w:val="24"/>
              </w:rPr>
              <w:t xml:space="preserve"> членов С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овета директоров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D9" w:rsidRPr="00D448D9" w:rsidRDefault="00D448D9" w:rsidP="00D4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9">
              <w:rPr>
                <w:rFonts w:ascii="Times New Roman" w:hAnsi="Times New Roman" w:cs="Times New Roman"/>
                <w:sz w:val="24"/>
                <w:szCs w:val="24"/>
              </w:rPr>
              <w:t>Горбылева Наталья Валентиновна,</w:t>
            </w:r>
          </w:p>
          <w:p w:rsidR="00D448D9" w:rsidRPr="00D448D9" w:rsidRDefault="00D448D9" w:rsidP="00D4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9">
              <w:rPr>
                <w:rFonts w:ascii="Times New Roman" w:hAnsi="Times New Roman" w:cs="Times New Roman"/>
                <w:sz w:val="24"/>
                <w:szCs w:val="24"/>
              </w:rPr>
              <w:t>Карякина Галина Валерьевна,</w:t>
            </w:r>
          </w:p>
          <w:p w:rsidR="00D448D9" w:rsidRPr="00D448D9" w:rsidRDefault="00D448D9" w:rsidP="00D4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9">
              <w:rPr>
                <w:rFonts w:ascii="Times New Roman" w:hAnsi="Times New Roman" w:cs="Times New Roman"/>
                <w:sz w:val="24"/>
                <w:szCs w:val="24"/>
              </w:rPr>
              <w:t xml:space="preserve">Леоненков Николай Александрович, </w:t>
            </w:r>
          </w:p>
          <w:p w:rsidR="00D448D9" w:rsidRPr="00D448D9" w:rsidRDefault="00D448D9" w:rsidP="00D4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9">
              <w:rPr>
                <w:rFonts w:ascii="Times New Roman" w:hAnsi="Times New Roman" w:cs="Times New Roman"/>
                <w:sz w:val="24"/>
                <w:szCs w:val="24"/>
              </w:rPr>
              <w:t>Носов Сергей Дмитриевич,</w:t>
            </w:r>
          </w:p>
          <w:p w:rsidR="00D448D9" w:rsidRPr="00D448D9" w:rsidRDefault="00D448D9" w:rsidP="00D44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9">
              <w:rPr>
                <w:rFonts w:ascii="Times New Roman" w:hAnsi="Times New Roman" w:cs="Times New Roman"/>
                <w:sz w:val="24"/>
                <w:szCs w:val="24"/>
              </w:rPr>
              <w:t>Саловаров Роман Павлович.</w:t>
            </w:r>
          </w:p>
          <w:p w:rsidR="00915813" w:rsidRPr="006609EE" w:rsidRDefault="00915813" w:rsidP="00660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813" w:rsidRPr="006609EE" w:rsidTr="007161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9158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58"/>
            <w:bookmarkEnd w:id="5"/>
            <w:r w:rsidRPr="00660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членстве </w:t>
            </w:r>
            <w:r w:rsidR="007161FF" w:rsidRPr="006609EE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 xml:space="preserve"> в ассоциациях, объединениях, и (или) банковских группах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13" w:rsidRPr="006609EE" w:rsidRDefault="00F251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9EE">
              <w:rPr>
                <w:rFonts w:ascii="Times New Roman" w:hAnsi="Times New Roman" w:cs="Times New Roman"/>
                <w:sz w:val="24"/>
                <w:szCs w:val="24"/>
              </w:rPr>
              <w:t>Ассоциация участников финансового рынка «Некоммерческое партнерство развития финансового рынка РТС»</w:t>
            </w:r>
          </w:p>
        </w:tc>
      </w:tr>
    </w:tbl>
    <w:p w:rsidR="001B0F5F" w:rsidRDefault="001B0F5F" w:rsidP="001B0F5F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  <w:bookmarkStart w:id="6" w:name="Par373"/>
      <w:bookmarkStart w:id="7" w:name="Par378"/>
      <w:bookmarkEnd w:id="6"/>
      <w:bookmarkEnd w:id="7"/>
    </w:p>
    <w:p w:rsidR="00D24F71" w:rsidRPr="006609EE" w:rsidRDefault="003A0340" w:rsidP="007405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7E21">
        <w:rPr>
          <w:rFonts w:ascii="Times New Roman" w:hAnsi="Times New Roman" w:cs="Times New Roman"/>
          <w:sz w:val="18"/>
          <w:szCs w:val="18"/>
        </w:rPr>
        <w:t>Информация предоставлена по состоянию на</w:t>
      </w:r>
      <w:r w:rsidR="004130CC">
        <w:rPr>
          <w:rFonts w:ascii="Times New Roman" w:hAnsi="Times New Roman" w:cs="Times New Roman"/>
          <w:sz w:val="18"/>
          <w:szCs w:val="18"/>
        </w:rPr>
        <w:t xml:space="preserve"> </w:t>
      </w:r>
      <w:r w:rsidR="00CD28A8">
        <w:rPr>
          <w:rFonts w:ascii="Times New Roman" w:hAnsi="Times New Roman" w:cs="Times New Roman"/>
          <w:sz w:val="18"/>
          <w:szCs w:val="18"/>
        </w:rPr>
        <w:t>30.04.2020</w:t>
      </w:r>
    </w:p>
    <w:sectPr w:rsidR="00D24F71" w:rsidRPr="006609EE" w:rsidSect="00DF30BD">
      <w:footerReference w:type="default" r:id="rId9"/>
      <w:pgSz w:w="11906" w:h="16838"/>
      <w:pgMar w:top="253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6C1" w:rsidRDefault="003E56C1">
      <w:pPr>
        <w:spacing w:after="0" w:line="240" w:lineRule="auto"/>
      </w:pPr>
      <w:r>
        <w:separator/>
      </w:r>
    </w:p>
  </w:endnote>
  <w:endnote w:type="continuationSeparator" w:id="0">
    <w:p w:rsidR="003E56C1" w:rsidRDefault="003E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F71" w:rsidRDefault="00D24F7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D24F71" w:rsidRDefault="00D24F7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6C1" w:rsidRDefault="003E56C1">
      <w:pPr>
        <w:spacing w:after="0" w:line="240" w:lineRule="auto"/>
      </w:pPr>
      <w:r>
        <w:separator/>
      </w:r>
    </w:p>
  </w:footnote>
  <w:footnote w:type="continuationSeparator" w:id="0">
    <w:p w:rsidR="003E56C1" w:rsidRDefault="003E5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8453F"/>
    <w:multiLevelType w:val="hybridMultilevel"/>
    <w:tmpl w:val="91D6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B220A"/>
    <w:multiLevelType w:val="hybridMultilevel"/>
    <w:tmpl w:val="057CC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C7"/>
    <w:rsid w:val="000028AA"/>
    <w:rsid w:val="00032917"/>
    <w:rsid w:val="0005520E"/>
    <w:rsid w:val="000656B5"/>
    <w:rsid w:val="00083E7B"/>
    <w:rsid w:val="000865E2"/>
    <w:rsid w:val="00096050"/>
    <w:rsid w:val="000A503B"/>
    <w:rsid w:val="000F16B5"/>
    <w:rsid w:val="000F2B3F"/>
    <w:rsid w:val="000F6D58"/>
    <w:rsid w:val="00102FE2"/>
    <w:rsid w:val="00104DFD"/>
    <w:rsid w:val="001344D4"/>
    <w:rsid w:val="00160F9A"/>
    <w:rsid w:val="00196424"/>
    <w:rsid w:val="001B0F5F"/>
    <w:rsid w:val="001E69EA"/>
    <w:rsid w:val="002646E8"/>
    <w:rsid w:val="00310849"/>
    <w:rsid w:val="00323E1C"/>
    <w:rsid w:val="003A0340"/>
    <w:rsid w:val="003C2077"/>
    <w:rsid w:val="003D0E40"/>
    <w:rsid w:val="003D399D"/>
    <w:rsid w:val="003E56C1"/>
    <w:rsid w:val="003E78D2"/>
    <w:rsid w:val="004130CC"/>
    <w:rsid w:val="00422656"/>
    <w:rsid w:val="0042499E"/>
    <w:rsid w:val="00461519"/>
    <w:rsid w:val="005102DA"/>
    <w:rsid w:val="0051396F"/>
    <w:rsid w:val="00526102"/>
    <w:rsid w:val="00566B2F"/>
    <w:rsid w:val="005675FB"/>
    <w:rsid w:val="005B6C5B"/>
    <w:rsid w:val="005C449B"/>
    <w:rsid w:val="005E6B79"/>
    <w:rsid w:val="0064785C"/>
    <w:rsid w:val="006609EE"/>
    <w:rsid w:val="0068439C"/>
    <w:rsid w:val="00686B02"/>
    <w:rsid w:val="006A4B9E"/>
    <w:rsid w:val="006C1F21"/>
    <w:rsid w:val="006C2E89"/>
    <w:rsid w:val="006F692D"/>
    <w:rsid w:val="0070427F"/>
    <w:rsid w:val="00705D34"/>
    <w:rsid w:val="007161FF"/>
    <w:rsid w:val="0073184F"/>
    <w:rsid w:val="007325A7"/>
    <w:rsid w:val="007405A2"/>
    <w:rsid w:val="007A0ABF"/>
    <w:rsid w:val="007B793D"/>
    <w:rsid w:val="007C53D2"/>
    <w:rsid w:val="007E1C60"/>
    <w:rsid w:val="008422A3"/>
    <w:rsid w:val="00891E50"/>
    <w:rsid w:val="008A702C"/>
    <w:rsid w:val="008D085F"/>
    <w:rsid w:val="008D4A3F"/>
    <w:rsid w:val="0090260D"/>
    <w:rsid w:val="0091011F"/>
    <w:rsid w:val="00915813"/>
    <w:rsid w:val="0091737F"/>
    <w:rsid w:val="00930003"/>
    <w:rsid w:val="009358BD"/>
    <w:rsid w:val="00940447"/>
    <w:rsid w:val="00965A4F"/>
    <w:rsid w:val="009A5F32"/>
    <w:rsid w:val="009D2AEB"/>
    <w:rsid w:val="009D6F36"/>
    <w:rsid w:val="009F0D9D"/>
    <w:rsid w:val="00A2640D"/>
    <w:rsid w:val="00A55553"/>
    <w:rsid w:val="00A734D9"/>
    <w:rsid w:val="00AA2786"/>
    <w:rsid w:val="00AC75E9"/>
    <w:rsid w:val="00B037A8"/>
    <w:rsid w:val="00B10DA6"/>
    <w:rsid w:val="00B17E94"/>
    <w:rsid w:val="00B36C96"/>
    <w:rsid w:val="00B50632"/>
    <w:rsid w:val="00B81ECD"/>
    <w:rsid w:val="00BC5587"/>
    <w:rsid w:val="00BF7A80"/>
    <w:rsid w:val="00C10E30"/>
    <w:rsid w:val="00C244E4"/>
    <w:rsid w:val="00C24839"/>
    <w:rsid w:val="00C25103"/>
    <w:rsid w:val="00C4065E"/>
    <w:rsid w:val="00C46AEC"/>
    <w:rsid w:val="00C62835"/>
    <w:rsid w:val="00C80DC7"/>
    <w:rsid w:val="00CA7E38"/>
    <w:rsid w:val="00CB4F98"/>
    <w:rsid w:val="00CD28A8"/>
    <w:rsid w:val="00D0058A"/>
    <w:rsid w:val="00D24F71"/>
    <w:rsid w:val="00D448D9"/>
    <w:rsid w:val="00D7364B"/>
    <w:rsid w:val="00D9246E"/>
    <w:rsid w:val="00D94342"/>
    <w:rsid w:val="00D96882"/>
    <w:rsid w:val="00DC0339"/>
    <w:rsid w:val="00DC7FE1"/>
    <w:rsid w:val="00DE5706"/>
    <w:rsid w:val="00DF30BD"/>
    <w:rsid w:val="00E214DF"/>
    <w:rsid w:val="00E21F5A"/>
    <w:rsid w:val="00E422E9"/>
    <w:rsid w:val="00E51EF6"/>
    <w:rsid w:val="00E564FB"/>
    <w:rsid w:val="00E73D55"/>
    <w:rsid w:val="00E7419A"/>
    <w:rsid w:val="00EA4BCC"/>
    <w:rsid w:val="00EC6FA6"/>
    <w:rsid w:val="00F14E08"/>
    <w:rsid w:val="00F251A7"/>
    <w:rsid w:val="00F31D5F"/>
    <w:rsid w:val="00F45429"/>
    <w:rsid w:val="00FB688F"/>
    <w:rsid w:val="00FD31A9"/>
    <w:rsid w:val="00FE5839"/>
    <w:rsid w:val="00FE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16BC82-EDAD-4AAD-9131-DB0CEAC7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7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83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83E7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83E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83E7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83E7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83E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80D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80DC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80DC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80DC7"/>
    <w:rPr>
      <w:rFonts w:cs="Times New Roman"/>
    </w:rPr>
  </w:style>
  <w:style w:type="paragraph" w:styleId="a7">
    <w:name w:val="Body Text"/>
    <w:basedOn w:val="a"/>
    <w:link w:val="a8"/>
    <w:rsid w:val="009F0D9D"/>
    <w:pPr>
      <w:keepLines/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9F0D9D"/>
    <w:rPr>
      <w:rFonts w:ascii="Times New Roman" w:hAnsi="Times New Roman"/>
    </w:rPr>
  </w:style>
  <w:style w:type="paragraph" w:styleId="a9">
    <w:name w:val="Normal (Web)"/>
    <w:basedOn w:val="a"/>
    <w:unhideWhenUsed/>
    <w:rsid w:val="0091011F"/>
    <w:pPr>
      <w:spacing w:after="270" w:line="240" w:lineRule="auto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D31A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D31A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D31A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D31A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D31A9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D3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D31A9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70427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0427F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blk1">
    <w:name w:val="blk1"/>
    <w:basedOn w:val="a0"/>
    <w:rsid w:val="00BF7A80"/>
    <w:rPr>
      <w:vanish w:val="0"/>
      <w:webHidden w:val="0"/>
      <w:specVanish w:val="0"/>
    </w:rPr>
  </w:style>
  <w:style w:type="character" w:styleId="af3">
    <w:name w:val="Strong"/>
    <w:basedOn w:val="a0"/>
    <w:uiPriority w:val="22"/>
    <w:qFormat/>
    <w:rsid w:val="001B0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8728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96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ufor.ru/tree.asp?n=114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FBFC1-0CCE-4ACA-99F2-74E9BD48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458</Words>
  <Characters>3935</Characters>
  <Application>Microsoft Office Word</Application>
  <DocSecurity>2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Указание Банка России от 28.12.2015 N 3921-У"О составе, объеме, порядке и сроках раскрытия информации профессиональными участниками рынка ценных бумаг"(Зарегистрировано в Минюсте России 01.02.2016 N 40909)</vt:lpstr>
    </vt:vector>
  </TitlesOfParts>
  <Company>КонсультантПлюс Версия 4012.00.88</Company>
  <LinksUpToDate>false</LinksUpToDate>
  <CharactersWithSpaces>4385</CharactersWithSpaces>
  <SharedDoc>false</SharedDoc>
  <HLinks>
    <vt:vector size="12" baseType="variant">
      <vt:variant>
        <vt:i4>4784204</vt:i4>
      </vt:variant>
      <vt:variant>
        <vt:i4>3</vt:i4>
      </vt:variant>
      <vt:variant>
        <vt:i4>0</vt:i4>
      </vt:variant>
      <vt:variant>
        <vt:i4>5</vt:i4>
      </vt:variant>
      <vt:variant>
        <vt:lpwstr>http://naufor.ru/tree.asp?n=11423</vt:lpwstr>
      </vt:variant>
      <vt:variant>
        <vt:lpwstr/>
      </vt:variant>
      <vt:variant>
        <vt:i4>2293764</vt:i4>
      </vt:variant>
      <vt:variant>
        <vt:i4>0</vt:i4>
      </vt:variant>
      <vt:variant>
        <vt:i4>0</vt:i4>
      </vt:variant>
      <vt:variant>
        <vt:i4>5</vt:i4>
      </vt:variant>
      <vt:variant>
        <vt:lpwstr>mailto:zerich@zerich.com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Указание Банка России от 28.12.2015 N 3921-У"О составе, объеме, порядке и сроках раскрытия информации профессиональными участниками рынка ценных бумаг"(Зарегистрировано в Минюсте России 01.02.2016 N 40909)</dc:title>
  <dc:creator>Irina</dc:creator>
  <cp:lastModifiedBy>Irina</cp:lastModifiedBy>
  <cp:revision>3</cp:revision>
  <dcterms:created xsi:type="dcterms:W3CDTF">2020-04-30T14:23:00Z</dcterms:created>
  <dcterms:modified xsi:type="dcterms:W3CDTF">2020-04-30T14:33:00Z</dcterms:modified>
</cp:coreProperties>
</file>